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52" w:rsidRDefault="0080345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03452" w:rsidRDefault="00803452">
      <w:pPr>
        <w:pStyle w:val="ConsPlusNormal"/>
        <w:jc w:val="both"/>
        <w:outlineLvl w:val="0"/>
      </w:pPr>
    </w:p>
    <w:p w:rsidR="00803452" w:rsidRDefault="00803452">
      <w:pPr>
        <w:pStyle w:val="ConsPlusTitle"/>
        <w:jc w:val="center"/>
      </w:pPr>
      <w:r>
        <w:t>АЛТАЙСКОЕ КРАЕВОЕ ЗАКОНОДАТЕЛЬНОЕ СОБРАНИЕ</w:t>
      </w:r>
    </w:p>
    <w:p w:rsidR="00803452" w:rsidRDefault="00803452">
      <w:pPr>
        <w:pStyle w:val="ConsPlusTitle"/>
        <w:jc w:val="center"/>
      </w:pPr>
    </w:p>
    <w:p w:rsidR="00803452" w:rsidRDefault="00803452">
      <w:pPr>
        <w:pStyle w:val="ConsPlusTitle"/>
        <w:jc w:val="center"/>
      </w:pPr>
      <w:r>
        <w:t>ПОСТАНОВЛЕНИЕ</w:t>
      </w:r>
    </w:p>
    <w:p w:rsidR="00803452" w:rsidRDefault="00803452">
      <w:pPr>
        <w:pStyle w:val="ConsPlusTitle"/>
        <w:jc w:val="center"/>
      </w:pPr>
    </w:p>
    <w:p w:rsidR="00803452" w:rsidRDefault="00803452">
      <w:pPr>
        <w:pStyle w:val="ConsPlusTitle"/>
        <w:jc w:val="center"/>
      </w:pPr>
      <w:r>
        <w:t>от 29 июня 2022 г. N 192</w:t>
      </w:r>
    </w:p>
    <w:p w:rsidR="00803452" w:rsidRDefault="00803452">
      <w:pPr>
        <w:pStyle w:val="ConsPlusTitle"/>
        <w:jc w:val="center"/>
      </w:pPr>
    </w:p>
    <w:p w:rsidR="00803452" w:rsidRDefault="00803452">
      <w:pPr>
        <w:pStyle w:val="ConsPlusTitle"/>
        <w:jc w:val="center"/>
      </w:pPr>
      <w:r>
        <w:t>ОБ УТВЕРЖДЕНИИ СОСТАВА КОМИССИИ ПО СОБЛЮДЕНИЮ ТРЕБОВАНИЙ</w:t>
      </w:r>
    </w:p>
    <w:p w:rsidR="00803452" w:rsidRDefault="00803452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803452" w:rsidRDefault="00803452">
      <w:pPr>
        <w:pStyle w:val="ConsPlusTitle"/>
        <w:jc w:val="center"/>
      </w:pPr>
      <w:r>
        <w:t>АЛТАЙСКОГО КРАЕВОГО ЗАКОНОДАТЕЛЬНОГО СОБРАНИЯ</w:t>
      </w:r>
    </w:p>
    <w:p w:rsidR="00803452" w:rsidRDefault="00803452">
      <w:pPr>
        <w:pStyle w:val="ConsPlusTitle"/>
        <w:jc w:val="center"/>
      </w:pPr>
      <w:r>
        <w:t>И УРЕГУЛИРОВАНИЮ КОНФЛИКТА ИНТЕРЕСОВ</w:t>
      </w:r>
    </w:p>
    <w:p w:rsidR="00803452" w:rsidRDefault="008034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34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452" w:rsidRDefault="008034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452" w:rsidRDefault="008034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3452" w:rsidRDefault="00803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3452" w:rsidRDefault="0080345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803452" w:rsidRDefault="00803452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803452" w:rsidRDefault="00803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04.12.2023 </w:t>
            </w:r>
            <w:hyperlink r:id="rId5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12.12.2024 </w:t>
            </w:r>
            <w:hyperlink r:id="rId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452" w:rsidRDefault="00803452">
            <w:pPr>
              <w:pStyle w:val="ConsPlusNormal"/>
            </w:pPr>
          </w:p>
        </w:tc>
      </w:tr>
    </w:tbl>
    <w:p w:rsidR="00803452" w:rsidRDefault="00803452">
      <w:pPr>
        <w:pStyle w:val="ConsPlusNormal"/>
        <w:jc w:val="both"/>
      </w:pPr>
    </w:p>
    <w:p w:rsidR="00803452" w:rsidRDefault="00803452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73</w:t>
        </w:r>
      </w:hyperlink>
      <w:r>
        <w:t xml:space="preserve"> Устава (Основного Закона) Алтайского края, </w:t>
      </w:r>
      <w:hyperlink r:id="rId8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интересов, </w:t>
      </w:r>
      <w:proofErr w:type="spellStart"/>
      <w:r>
        <w:t>утвержденным</w:t>
      </w:r>
      <w:proofErr w:type="spellEnd"/>
      <w:r>
        <w:t xml:space="preserve"> постановлением Алтайского краевого Законодательного Собрания от 31 августа 2010 года N 417, Алтайское краевое Законодательное Собрание постановляет:</w:t>
      </w:r>
    </w:p>
    <w:p w:rsidR="00803452" w:rsidRDefault="00803452">
      <w:pPr>
        <w:pStyle w:val="ConsPlusNormal"/>
        <w:spacing w:before="220"/>
        <w:ind w:firstLine="540"/>
        <w:jc w:val="both"/>
      </w:pPr>
      <w:r>
        <w:t>Утвердить следующий состав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интересов:</w:t>
      </w:r>
    </w:p>
    <w:p w:rsidR="00803452" w:rsidRDefault="0080345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6"/>
        <w:gridCol w:w="340"/>
        <w:gridCol w:w="5839"/>
      </w:tblGrid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proofErr w:type="spellStart"/>
            <w:r>
              <w:t>Голобородько</w:t>
            </w:r>
            <w:proofErr w:type="spellEnd"/>
          </w:p>
          <w:p w:rsidR="00803452" w:rsidRDefault="00803452">
            <w:pPr>
              <w:pStyle w:val="ConsPlusNormal"/>
              <w:jc w:val="both"/>
            </w:pPr>
            <w:r>
              <w:t>Денис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заместитель председателя Алтайского краевого Законодательного Собрания - председатель постоянного комитета по правовой политике и местному самоуправлению, председатель комиссии;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Беляева</w:t>
            </w:r>
          </w:p>
          <w:p w:rsidR="00803452" w:rsidRDefault="00803452">
            <w:pPr>
              <w:pStyle w:val="ConsPlusNormal"/>
              <w:jc w:val="both"/>
            </w:pPr>
            <w:r>
              <w:t>Лариса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начальник правового управления аппарата Алтайского краевого Законодательного Собрания;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Инговатова</w:t>
            </w:r>
          </w:p>
          <w:p w:rsidR="00803452" w:rsidRDefault="00803452">
            <w:pPr>
              <w:pStyle w:val="ConsPlusNormal"/>
              <w:jc w:val="both"/>
            </w:pPr>
            <w:r>
              <w:t>Мария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консультант отдела по профилактике коррупционных и иных правонарушений аппарата Алтайского краевого Законодательного Собрания;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Жихарева</w:t>
            </w:r>
          </w:p>
          <w:p w:rsidR="00803452" w:rsidRDefault="00803452">
            <w:pPr>
              <w:pStyle w:val="ConsPlusNormal"/>
              <w:jc w:val="both"/>
            </w:pPr>
            <w:r>
              <w:t>Светлана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заместитель руководителя аппарата - начальник организационного управления аппарата Алтайского краевого Законодательного Собрания;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Локтев</w:t>
            </w:r>
          </w:p>
          <w:p w:rsidR="00803452" w:rsidRDefault="00803452">
            <w:pPr>
              <w:pStyle w:val="ConsPlusNormal"/>
              <w:jc w:val="both"/>
            </w:pPr>
            <w: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proofErr w:type="spellStart"/>
            <w:r>
              <w:t>Малоземова</w:t>
            </w:r>
            <w:proofErr w:type="spellEnd"/>
          </w:p>
          <w:p w:rsidR="00803452" w:rsidRDefault="00803452">
            <w:pPr>
              <w:pStyle w:val="ConsPlusNormal"/>
              <w:jc w:val="both"/>
            </w:pPr>
            <w:r>
              <w:t>Ирина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начальник отдела по профилактике коррупционных и иных правонарушений аппарата Алтайского краевого Законодательного Собрания;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Мошкова</w:t>
            </w:r>
          </w:p>
          <w:p w:rsidR="00803452" w:rsidRDefault="00803452">
            <w:pPr>
              <w:pStyle w:val="ConsPlusNormal"/>
              <w:jc w:val="both"/>
            </w:pPr>
            <w:r>
              <w:lastRenderedPageBreak/>
              <w:t>Анна Вячеславовна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 xml:space="preserve">начальник управления государственной службы, кадров и </w:t>
            </w:r>
            <w:r>
              <w:lastRenderedPageBreak/>
              <w:t>спецработы аппарата Алтайского краевого Законодательного Собрания;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proofErr w:type="spellStart"/>
            <w:r>
              <w:lastRenderedPageBreak/>
              <w:t>Рехтина</w:t>
            </w:r>
            <w:proofErr w:type="spellEnd"/>
          </w:p>
          <w:p w:rsidR="00803452" w:rsidRDefault="00803452">
            <w:pPr>
              <w:pStyle w:val="ConsPlusNormal"/>
              <w:jc w:val="both"/>
            </w:pPr>
            <w:r>
              <w:t>Ирина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заведующий кафедрой трудового, экологического права и гражданского процесса юридического института ФГБОУ ВО "Алтайский государственный университет" (по согласованию);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Семенов</w:t>
            </w:r>
          </w:p>
          <w:p w:rsidR="00803452" w:rsidRDefault="00803452">
            <w:pPr>
              <w:pStyle w:val="ConsPlusNormal"/>
              <w:jc w:val="both"/>
            </w:pPr>
            <w:r>
              <w:t>Владимир Владиславович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председатель постоянного комитета Алтайского краевого Законодательного Собрания по промышленности, предпринимательству и туризму, руководитель постоянного депутатского объединения - фракции "Либерально-демократическая партия России";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Сорокина</w:t>
            </w:r>
          </w:p>
          <w:p w:rsidR="00803452" w:rsidRDefault="00803452">
            <w:pPr>
              <w:pStyle w:val="ConsPlusNormal"/>
              <w:jc w:val="both"/>
            </w:pPr>
            <w:r>
              <w:t>Антонина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заведующий кафедрой теоретико-исторических и государственно-правовых дисциплин Алтайского филиала Российской академии народного хозяйства и государственной службы при Президенте Российской Федерации (по согласованию);</w:t>
            </w:r>
          </w:p>
        </w:tc>
      </w:tr>
      <w:tr w:rsidR="00803452"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proofErr w:type="spellStart"/>
            <w:r>
              <w:t>Старцева</w:t>
            </w:r>
            <w:proofErr w:type="spellEnd"/>
          </w:p>
          <w:p w:rsidR="00803452" w:rsidRDefault="00803452">
            <w:pPr>
              <w:pStyle w:val="ConsPlusNormal"/>
              <w:jc w:val="both"/>
            </w:pPr>
            <w:r>
              <w:t>Надежда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03452" w:rsidRDefault="00803452">
            <w:pPr>
              <w:pStyle w:val="ConsPlusNormal"/>
              <w:jc w:val="both"/>
            </w:pPr>
            <w:r>
              <w:t>член общественной организации Алтайского краевого Законодательного Собрания профессионального союза работников государственных учреждений и общественного обслуживания Российской Федерации, главный консультант постоянного комитета Алтайского краевого Законодательного Собрания по правовой политике и местному самоуправлению (по согласованию).</w:t>
            </w:r>
          </w:p>
        </w:tc>
      </w:tr>
    </w:tbl>
    <w:p w:rsidR="00803452" w:rsidRDefault="00803452">
      <w:pPr>
        <w:pStyle w:val="ConsPlusNormal"/>
        <w:jc w:val="both"/>
      </w:pPr>
    </w:p>
    <w:p w:rsidR="00803452" w:rsidRDefault="00803452">
      <w:pPr>
        <w:pStyle w:val="ConsPlusNormal"/>
        <w:jc w:val="both"/>
      </w:pPr>
      <w:r>
        <w:t xml:space="preserve">(в ред. Постановлений Алтайского краевого Законодательного Собрания от 04.12.2023 </w:t>
      </w:r>
      <w:hyperlink r:id="rId9">
        <w:r>
          <w:rPr>
            <w:color w:val="0000FF"/>
          </w:rPr>
          <w:t>N 343</w:t>
        </w:r>
      </w:hyperlink>
      <w:r>
        <w:t xml:space="preserve">, от 12.12.2024 </w:t>
      </w:r>
      <w:hyperlink r:id="rId10">
        <w:r>
          <w:rPr>
            <w:color w:val="0000FF"/>
          </w:rPr>
          <w:t>N 335</w:t>
        </w:r>
      </w:hyperlink>
      <w:r>
        <w:t>)</w:t>
      </w:r>
    </w:p>
    <w:p w:rsidR="00803452" w:rsidRDefault="00803452">
      <w:pPr>
        <w:pStyle w:val="ConsPlusNormal"/>
        <w:jc w:val="both"/>
      </w:pPr>
    </w:p>
    <w:p w:rsidR="00803452" w:rsidRDefault="00803452">
      <w:pPr>
        <w:pStyle w:val="ConsPlusNormal"/>
        <w:jc w:val="right"/>
      </w:pPr>
      <w:r>
        <w:t>Председатель Алтайского краевого</w:t>
      </w:r>
    </w:p>
    <w:p w:rsidR="00803452" w:rsidRDefault="00803452">
      <w:pPr>
        <w:pStyle w:val="ConsPlusNormal"/>
        <w:jc w:val="right"/>
      </w:pPr>
      <w:r>
        <w:t>Законодательного Собрания</w:t>
      </w:r>
    </w:p>
    <w:p w:rsidR="00803452" w:rsidRDefault="00803452">
      <w:pPr>
        <w:pStyle w:val="ConsPlusNormal"/>
        <w:jc w:val="right"/>
      </w:pPr>
      <w:r>
        <w:t>А.А.РОМАНЕНКО</w:t>
      </w:r>
    </w:p>
    <w:p w:rsidR="00803452" w:rsidRDefault="00803452">
      <w:pPr>
        <w:pStyle w:val="ConsPlusNormal"/>
        <w:jc w:val="both"/>
      </w:pPr>
    </w:p>
    <w:p w:rsidR="00803452" w:rsidRDefault="00803452">
      <w:pPr>
        <w:pStyle w:val="ConsPlusNormal"/>
        <w:jc w:val="both"/>
      </w:pPr>
    </w:p>
    <w:p w:rsidR="00803452" w:rsidRDefault="008034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52F8" w:rsidRDefault="003F52F8">
      <w:bookmarkStart w:id="0" w:name="_GoBack"/>
      <w:bookmarkEnd w:id="0"/>
    </w:p>
    <w:sectPr w:rsidR="003F52F8" w:rsidSect="00D4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52"/>
    <w:rsid w:val="003F52F8"/>
    <w:rsid w:val="008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9EC6D-2840-4EFC-B637-406FD39A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3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34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02544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98303&amp;dst=1012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8682&amp;dst=1002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6&amp;n=119801&amp;dst=100006" TargetMode="External"/><Relationship Id="rId10" Type="http://schemas.openxmlformats.org/officeDocument/2006/relationships/hyperlink" Target="https://login.consultant.ru/link/?req=doc&amp;base=RLAW016&amp;n=128682&amp;dst=1002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1980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2025-01-30T08:54:00Z</dcterms:created>
  <dcterms:modified xsi:type="dcterms:W3CDTF">2025-01-30T09:05:00Z</dcterms:modified>
</cp:coreProperties>
</file>